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05" w:rsidRPr="00754444" w:rsidRDefault="00221205" w:rsidP="00920798">
      <w:pPr>
        <w:shd w:val="clear" w:color="auto" w:fill="FFFFFF"/>
        <w:spacing w:after="0" w:line="240" w:lineRule="auto"/>
        <w:jc w:val="center"/>
        <w:rPr>
          <w:rFonts w:ascii="Arial" w:hAnsi="Arial" w:cs="Arial"/>
          <w:b/>
          <w:bCs/>
          <w:color w:val="222222"/>
          <w:sz w:val="28"/>
          <w:szCs w:val="19"/>
        </w:rPr>
      </w:pPr>
      <w:r w:rsidRPr="00754444">
        <w:rPr>
          <w:rFonts w:ascii="Arial" w:hAnsi="Arial" w:cs="Arial"/>
          <w:b/>
          <w:bCs/>
          <w:color w:val="222222"/>
          <w:sz w:val="28"/>
          <w:szCs w:val="19"/>
        </w:rPr>
        <w:t>A W</w:t>
      </w:r>
      <w:r w:rsidRPr="00920798">
        <w:rPr>
          <w:rFonts w:ascii="Arial" w:hAnsi="Arial" w:cs="Arial"/>
          <w:b/>
          <w:bCs/>
          <w:color w:val="222222"/>
          <w:sz w:val="28"/>
          <w:szCs w:val="19"/>
        </w:rPr>
        <w:t xml:space="preserve">eekend </w:t>
      </w:r>
      <w:r w:rsidRPr="00754444">
        <w:rPr>
          <w:rFonts w:ascii="Arial" w:hAnsi="Arial" w:cs="Arial"/>
          <w:b/>
          <w:bCs/>
          <w:color w:val="222222"/>
          <w:sz w:val="28"/>
          <w:szCs w:val="19"/>
        </w:rPr>
        <w:t>of Flamenco with MarijaTemo</w:t>
      </w:r>
    </w:p>
    <w:p w:rsidR="00221205" w:rsidRDefault="00221205" w:rsidP="00920798">
      <w:pPr>
        <w:shd w:val="clear" w:color="auto" w:fill="FFFFFF"/>
        <w:spacing w:after="0" w:line="240" w:lineRule="auto"/>
        <w:jc w:val="center"/>
        <w:rPr>
          <w:rFonts w:ascii="Arial" w:hAnsi="Arial" w:cs="Arial"/>
          <w:b/>
          <w:bCs/>
          <w:color w:val="222222"/>
          <w:szCs w:val="19"/>
        </w:rPr>
      </w:pPr>
      <w:r w:rsidRPr="00920798">
        <w:rPr>
          <w:rFonts w:ascii="Arial" w:hAnsi="Arial" w:cs="Arial"/>
          <w:b/>
          <w:bCs/>
          <w:color w:val="222222"/>
          <w:szCs w:val="19"/>
        </w:rPr>
        <w:t xml:space="preserve">Performance, Unique Workshops, and Private/Semi-Private/Coaching </w:t>
      </w:r>
      <w:r w:rsidRPr="00754444">
        <w:rPr>
          <w:rFonts w:ascii="Arial" w:hAnsi="Arial" w:cs="Arial"/>
          <w:b/>
          <w:bCs/>
          <w:color w:val="222222"/>
          <w:szCs w:val="19"/>
        </w:rPr>
        <w:t xml:space="preserve">Instruction </w:t>
      </w:r>
      <w:r w:rsidRPr="00920798">
        <w:rPr>
          <w:rFonts w:ascii="Arial" w:hAnsi="Arial" w:cs="Arial"/>
          <w:b/>
          <w:bCs/>
          <w:color w:val="222222"/>
          <w:szCs w:val="19"/>
        </w:rPr>
        <w:br/>
        <w:t xml:space="preserve">(For Guitarists, Singers, and Dancers) </w:t>
      </w:r>
    </w:p>
    <w:p w:rsidR="00221205" w:rsidRPr="00920798" w:rsidRDefault="00221205" w:rsidP="00971255">
      <w:pPr>
        <w:shd w:val="clear" w:color="auto" w:fill="FFFFFF"/>
        <w:spacing w:after="0" w:line="240" w:lineRule="auto"/>
        <w:jc w:val="center"/>
        <w:rPr>
          <w:rFonts w:ascii="Arial" w:hAnsi="Arial" w:cs="Arial"/>
          <w:b/>
          <w:bCs/>
          <w:color w:val="222222"/>
          <w:szCs w:val="19"/>
        </w:rPr>
      </w:pPr>
      <w:r w:rsidRPr="00920798">
        <w:rPr>
          <w:rFonts w:ascii="Arial" w:hAnsi="Arial" w:cs="Arial"/>
          <w:b/>
          <w:bCs/>
          <w:color w:val="222222"/>
          <w:szCs w:val="19"/>
        </w:rPr>
        <w:t>3/13-15, 2015</w:t>
      </w:r>
    </w:p>
    <w:p w:rsidR="00221205" w:rsidRPr="00920798" w:rsidRDefault="00221205" w:rsidP="005A0767">
      <w:pPr>
        <w:spacing w:after="0" w:line="240" w:lineRule="auto"/>
        <w:jc w:val="righ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18.3pt;margin-top:11.8pt;width:158.3pt;height:300.7pt;z-index:251658240;visibility:visible;mso-position-horizontal:right;mso-position-horizontal-relative:margin">
            <v:imagedata r:id="rId4" o:title=""/>
            <w10:wrap type="square" anchorx="margin"/>
          </v:shape>
        </w:pict>
      </w:r>
    </w:p>
    <w:p w:rsidR="00221205" w:rsidRDefault="00221205" w:rsidP="005A0767">
      <w:pPr>
        <w:shd w:val="clear" w:color="auto" w:fill="FFFFFF"/>
        <w:spacing w:after="0" w:line="240" w:lineRule="auto"/>
        <w:rPr>
          <w:rFonts w:ascii="Arial" w:hAnsi="Arial" w:cs="Arial"/>
          <w:b/>
          <w:bCs/>
          <w:color w:val="222222"/>
          <w:sz w:val="19"/>
          <w:szCs w:val="19"/>
        </w:rPr>
      </w:pPr>
      <w:r w:rsidRPr="00920798">
        <w:rPr>
          <w:rFonts w:ascii="Arial" w:hAnsi="Arial" w:cs="Arial"/>
          <w:b/>
          <w:bCs/>
          <w:color w:val="222222"/>
          <w:sz w:val="19"/>
          <w:szCs w:val="19"/>
        </w:rPr>
        <w:t>3/13/15 </w:t>
      </w:r>
      <w:r>
        <w:rPr>
          <w:rFonts w:ascii="Arial" w:hAnsi="Arial" w:cs="Arial"/>
          <w:b/>
          <w:bCs/>
          <w:color w:val="222222"/>
          <w:sz w:val="19"/>
          <w:szCs w:val="19"/>
        </w:rPr>
        <w:t>(Fri) Performance with Clinard Dance</w:t>
      </w:r>
    </w:p>
    <w:p w:rsidR="00221205" w:rsidRPr="005A0767" w:rsidRDefault="00221205" w:rsidP="005A0767">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 xml:space="preserve">Location: </w:t>
      </w:r>
      <w:r w:rsidRPr="004B69F9">
        <w:rPr>
          <w:rFonts w:ascii="Arial" w:hAnsi="Arial" w:cs="Arial"/>
          <w:bCs/>
          <w:color w:val="222222"/>
          <w:sz w:val="19"/>
          <w:szCs w:val="19"/>
        </w:rPr>
        <w:t>1915 S. Halsted St.</w:t>
      </w:r>
    </w:p>
    <w:p w:rsidR="00221205" w:rsidRDefault="00221205" w:rsidP="004B69F9">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Time: </w:t>
      </w:r>
      <w:r>
        <w:rPr>
          <w:rFonts w:ascii="Arial" w:hAnsi="Arial" w:cs="Arial"/>
          <w:color w:val="222222"/>
          <w:sz w:val="19"/>
          <w:szCs w:val="19"/>
        </w:rPr>
        <w:t xml:space="preserve">Performances at 7:30 and 9:00pm </w:t>
      </w:r>
    </w:p>
    <w:p w:rsidR="00221205" w:rsidRDefault="00221205" w:rsidP="004B69F9">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*Free concert in conjunction with Chicago Arts District’s Second Friday</w:t>
      </w:r>
      <w:bookmarkStart w:id="0" w:name="_GoBack"/>
      <w:bookmarkEnd w:id="0"/>
      <w:r>
        <w:rPr>
          <w:rFonts w:ascii="Arial" w:hAnsi="Arial" w:cs="Arial"/>
          <w:color w:val="222222"/>
          <w:sz w:val="19"/>
          <w:szCs w:val="19"/>
        </w:rPr>
        <w:t xml:space="preserve"> Open Studio Series</w:t>
      </w:r>
    </w:p>
    <w:p w:rsidR="00221205" w:rsidRPr="00920798" w:rsidRDefault="00221205" w:rsidP="004B69F9">
      <w:pPr>
        <w:shd w:val="clear" w:color="auto" w:fill="FFFFFF"/>
        <w:spacing w:after="0" w:line="240" w:lineRule="auto"/>
        <w:rPr>
          <w:rFonts w:ascii="Arial" w:hAnsi="Arial" w:cs="Arial"/>
          <w:color w:val="222222"/>
          <w:sz w:val="19"/>
          <w:szCs w:val="19"/>
        </w:rPr>
      </w:pPr>
    </w:p>
    <w:p w:rsidR="00221205" w:rsidRPr="00920798" w:rsidRDefault="00221205" w:rsidP="00920798">
      <w:pPr>
        <w:shd w:val="clear" w:color="auto" w:fill="FFFFFF"/>
        <w:spacing w:after="0" w:line="240" w:lineRule="auto"/>
        <w:rPr>
          <w:rFonts w:ascii="Arial" w:hAnsi="Arial" w:cs="Arial"/>
          <w:b/>
          <w:bCs/>
          <w:color w:val="222222"/>
          <w:sz w:val="19"/>
          <w:szCs w:val="19"/>
        </w:rPr>
      </w:pPr>
      <w:r w:rsidRPr="00920798">
        <w:rPr>
          <w:rFonts w:ascii="Arial" w:hAnsi="Arial" w:cs="Arial"/>
          <w:b/>
          <w:bCs/>
          <w:color w:val="222222"/>
          <w:sz w:val="19"/>
          <w:szCs w:val="19"/>
        </w:rPr>
        <w:t>3/14/15 (Sat.) Two Flamenco Workshops</w:t>
      </w:r>
    </w:p>
    <w:p w:rsidR="00221205" w:rsidRPr="00920798" w:rsidRDefault="00221205" w:rsidP="00920798">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Workshop 1:</w:t>
      </w:r>
      <w:r w:rsidRPr="00920798">
        <w:rPr>
          <w:rFonts w:ascii="Arial" w:hAnsi="Arial" w:cs="Arial"/>
          <w:b/>
          <w:bCs/>
          <w:color w:val="222222"/>
          <w:sz w:val="19"/>
          <w:szCs w:val="19"/>
        </w:rPr>
        <w:br/>
        <w:t>Overview and Basic Application of Flamenco Forms (For all levels of Guitar Singing, and Dance)</w:t>
      </w: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color w:val="222222"/>
          <w:sz w:val="19"/>
          <w:szCs w:val="19"/>
        </w:rPr>
        <w:t>Experience a workshop asking any questions and trying out the basics of the different flamenco forms. Guitarists: Learn strumming techniques on some flamenco forms. Singers: Try out vocal techniques on how to sound flamenco. Dancers: Learn the look and how to transmit the energy in your body with a few steps.</w:t>
      </w:r>
    </w:p>
    <w:p w:rsidR="00221205" w:rsidRPr="00920798" w:rsidRDefault="00221205" w:rsidP="00920798">
      <w:pPr>
        <w:shd w:val="clear" w:color="auto" w:fill="FFFFFF"/>
        <w:spacing w:after="0" w:line="240" w:lineRule="auto"/>
        <w:rPr>
          <w:rFonts w:ascii="Arial" w:hAnsi="Arial" w:cs="Arial"/>
          <w:color w:val="222222"/>
          <w:sz w:val="19"/>
          <w:szCs w:val="19"/>
        </w:rPr>
      </w:pP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Time:</w:t>
      </w:r>
      <w:r w:rsidRPr="00920798">
        <w:rPr>
          <w:rFonts w:ascii="Arial" w:hAnsi="Arial" w:cs="Arial"/>
          <w:color w:val="222222"/>
          <w:sz w:val="19"/>
          <w:szCs w:val="19"/>
        </w:rPr>
        <w:t> 10:00- 11:30a.m.</w:t>
      </w: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Cost</w:t>
      </w:r>
      <w:r w:rsidRPr="00920798">
        <w:rPr>
          <w:rFonts w:ascii="Arial" w:hAnsi="Arial" w:cs="Arial"/>
          <w:color w:val="222222"/>
          <w:sz w:val="19"/>
          <w:szCs w:val="19"/>
        </w:rPr>
        <w:t>: </w:t>
      </w:r>
      <w:r>
        <w:rPr>
          <w:rFonts w:ascii="Arial" w:hAnsi="Arial" w:cs="Arial"/>
          <w:color w:val="222222"/>
          <w:sz w:val="19"/>
          <w:szCs w:val="19"/>
        </w:rPr>
        <w:t>$50</w:t>
      </w:r>
      <w:r w:rsidRPr="00920798">
        <w:rPr>
          <w:rFonts w:ascii="Arial" w:hAnsi="Arial" w:cs="Arial"/>
          <w:color w:val="222222"/>
          <w:sz w:val="19"/>
          <w:szCs w:val="19"/>
        </w:rPr>
        <w:br/>
      </w:r>
      <w:r w:rsidRPr="00920798">
        <w:rPr>
          <w:rFonts w:ascii="Arial" w:hAnsi="Arial" w:cs="Arial"/>
          <w:b/>
          <w:bCs/>
          <w:color w:val="222222"/>
          <w:sz w:val="19"/>
          <w:szCs w:val="19"/>
        </w:rPr>
        <w:br/>
        <w:t>Workshop 2:</w:t>
      </w:r>
    </w:p>
    <w:p w:rsidR="00221205" w:rsidRPr="00920798" w:rsidRDefault="00221205" w:rsidP="00920798">
      <w:pPr>
        <w:shd w:val="clear" w:color="auto" w:fill="FFFFFF"/>
        <w:spacing w:after="0" w:line="240" w:lineRule="auto"/>
        <w:rPr>
          <w:rFonts w:ascii="Arial" w:hAnsi="Arial" w:cs="Arial"/>
          <w:color w:val="222222"/>
          <w:sz w:val="19"/>
          <w:szCs w:val="19"/>
        </w:rPr>
      </w:pPr>
      <w:hyperlink r:id="rId5" w:tgtFrame="_blank" w:history="1">
        <w:r w:rsidRPr="00920798">
          <w:rPr>
            <w:rFonts w:ascii="Arial" w:hAnsi="Arial" w:cs="Arial"/>
            <w:b/>
            <w:bCs/>
            <w:i/>
            <w:iCs/>
            <w:color w:val="1155CC"/>
            <w:sz w:val="19"/>
            <w:szCs w:val="19"/>
            <w:u w:val="single"/>
          </w:rPr>
          <w:t>Flamenco Communication</w:t>
        </w:r>
      </w:hyperlink>
      <w:r w:rsidRPr="00920798">
        <w:rPr>
          <w:rFonts w:ascii="Arial" w:hAnsi="Arial" w:cs="Arial"/>
          <w:b/>
          <w:bCs/>
          <w:i/>
          <w:iCs/>
          <w:color w:val="222222"/>
          <w:sz w:val="19"/>
          <w:szCs w:val="19"/>
        </w:rPr>
        <w:t> </w:t>
      </w:r>
      <w:r w:rsidRPr="00920798">
        <w:rPr>
          <w:rFonts w:ascii="Arial" w:hAnsi="Arial" w:cs="Arial"/>
          <w:b/>
          <w:bCs/>
          <w:color w:val="222222"/>
          <w:sz w:val="19"/>
          <w:szCs w:val="19"/>
        </w:rPr>
        <w:t>(For Guitarists, Singers, and Dancers of Int./Adv Level)</w:t>
      </w:r>
      <w:r w:rsidRPr="00920798">
        <w:rPr>
          <w:rFonts w:ascii="Arial" w:hAnsi="Arial" w:cs="Arial"/>
          <w:b/>
          <w:bCs/>
          <w:color w:val="222222"/>
          <w:sz w:val="19"/>
          <w:szCs w:val="19"/>
        </w:rPr>
        <w:br/>
      </w:r>
      <w:r w:rsidRPr="00920798">
        <w:rPr>
          <w:rFonts w:ascii="Arial" w:hAnsi="Arial" w:cs="Arial"/>
          <w:color w:val="222222"/>
          <w:sz w:val="19"/>
          <w:szCs w:val="19"/>
        </w:rPr>
        <w:t>Specialized Interactive Workshop, created by Temo, (for Dancers, Guitarists, and Singers) on what is required from each of them to effectively communicate (interact, accompany, compliment, and improvise) with one another through a breakdown on the structure of flamenco dance and song forms. Sought after for her unique ability to teach all three of the flamenco genres (dance, guitar, and singing), Temo explains (through the use of graphic charts that she has devised) the underlying structure of complete flamenco dance and song forms, demonstrates important moments that need to be conveyed, and has participants try out the process. For more detailed info, visit: </w:t>
      </w:r>
      <w:hyperlink r:id="rId6" w:tgtFrame="_blank" w:history="1">
        <w:r w:rsidRPr="00920798">
          <w:rPr>
            <w:rFonts w:ascii="Arial" w:hAnsi="Arial" w:cs="Arial"/>
            <w:color w:val="1155CC"/>
            <w:sz w:val="19"/>
            <w:szCs w:val="19"/>
            <w:u w:val="single"/>
          </w:rPr>
          <w:t>http://www.marijatemo.com/flamenco-communication-lessons/</w:t>
        </w:r>
        <w:r w:rsidRPr="00920798">
          <w:rPr>
            <w:rFonts w:ascii="Arial" w:hAnsi="Arial" w:cs="Arial"/>
            <w:color w:val="1155CC"/>
            <w:sz w:val="19"/>
            <w:szCs w:val="19"/>
            <w:u w:val="single"/>
          </w:rPr>
          <w:br/>
        </w:r>
      </w:hyperlink>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Palo</w:t>
      </w:r>
      <w:r w:rsidRPr="00920798">
        <w:rPr>
          <w:rFonts w:ascii="Arial" w:hAnsi="Arial" w:cs="Arial"/>
          <w:color w:val="222222"/>
          <w:sz w:val="19"/>
          <w:szCs w:val="19"/>
        </w:rPr>
        <w:t>: Bulerias</w:t>
      </w: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Time:</w:t>
      </w:r>
      <w:r w:rsidRPr="00920798">
        <w:rPr>
          <w:rFonts w:ascii="Arial" w:hAnsi="Arial" w:cs="Arial"/>
          <w:color w:val="222222"/>
          <w:sz w:val="19"/>
          <w:szCs w:val="19"/>
        </w:rPr>
        <w:t> 11:45a.m.- 1:15p.m.</w:t>
      </w:r>
    </w:p>
    <w:p w:rsidR="00221205"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Cost: </w:t>
      </w:r>
      <w:r w:rsidRPr="00920798">
        <w:rPr>
          <w:rFonts w:ascii="Arial" w:hAnsi="Arial" w:cs="Arial"/>
          <w:color w:val="222222"/>
          <w:sz w:val="19"/>
          <w:szCs w:val="19"/>
        </w:rPr>
        <w:t>$</w:t>
      </w:r>
      <w:r>
        <w:rPr>
          <w:rFonts w:ascii="Arial" w:hAnsi="Arial" w:cs="Arial"/>
          <w:color w:val="222222"/>
          <w:sz w:val="19"/>
          <w:szCs w:val="19"/>
        </w:rPr>
        <w:t>50</w:t>
      </w:r>
      <w:r w:rsidRPr="00920798">
        <w:rPr>
          <w:rFonts w:ascii="Arial" w:hAnsi="Arial" w:cs="Arial"/>
          <w:color w:val="222222"/>
          <w:sz w:val="19"/>
          <w:szCs w:val="19"/>
        </w:rPr>
        <w:br/>
      </w:r>
      <w:r w:rsidRPr="00920798">
        <w:rPr>
          <w:rFonts w:ascii="Arial" w:hAnsi="Arial" w:cs="Arial"/>
          <w:color w:val="222222"/>
          <w:sz w:val="19"/>
          <w:szCs w:val="19"/>
        </w:rPr>
        <w:br/>
        <w:t>Note: Participants are recommended to bring paper and pens as well their dance shoes, guitars, and capos. Audio recording allowed. Any video recording or internet posting must have Artist’s approval.</w:t>
      </w:r>
    </w:p>
    <w:p w:rsidR="00221205" w:rsidRPr="00920798" w:rsidRDefault="00221205" w:rsidP="00920798">
      <w:pPr>
        <w:shd w:val="clear" w:color="auto" w:fill="FFFFFF"/>
        <w:spacing w:after="0" w:line="240" w:lineRule="auto"/>
        <w:rPr>
          <w:rFonts w:ascii="Arial" w:hAnsi="Arial" w:cs="Arial"/>
          <w:color w:val="222222"/>
          <w:sz w:val="19"/>
          <w:szCs w:val="19"/>
        </w:rPr>
      </w:pPr>
    </w:p>
    <w:p w:rsidR="00221205" w:rsidRPr="00920798" w:rsidRDefault="00221205" w:rsidP="00920798">
      <w:pPr>
        <w:shd w:val="clear" w:color="auto" w:fill="FFFFFF"/>
        <w:spacing w:after="0" w:line="240" w:lineRule="auto"/>
        <w:rPr>
          <w:rFonts w:ascii="Arial" w:hAnsi="Arial" w:cs="Arial"/>
          <w:color w:val="222222"/>
          <w:sz w:val="19"/>
          <w:szCs w:val="19"/>
        </w:rPr>
      </w:pP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3/15/15 (Sun.) Privates/Semi-Privates/Coaching available with MarijaTemo </w:t>
      </w: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Private classes: </w:t>
      </w:r>
      <w:r w:rsidRPr="00920798">
        <w:rPr>
          <w:rFonts w:ascii="Arial" w:hAnsi="Arial" w:cs="Arial"/>
          <w:color w:val="222222"/>
          <w:sz w:val="19"/>
          <w:szCs w:val="19"/>
        </w:rPr>
        <w:t>$70 per hour</w:t>
      </w: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Semi-Privates: </w:t>
      </w:r>
      <w:r w:rsidRPr="00920798">
        <w:rPr>
          <w:rFonts w:ascii="Arial" w:hAnsi="Arial" w:cs="Arial"/>
          <w:color w:val="222222"/>
          <w:sz w:val="19"/>
          <w:szCs w:val="19"/>
        </w:rPr>
        <w:t>$60 per person per hour.</w:t>
      </w:r>
      <w:r w:rsidRPr="00920798">
        <w:rPr>
          <w:rFonts w:ascii="Arial" w:hAnsi="Arial" w:cs="Arial"/>
          <w:color w:val="222222"/>
          <w:sz w:val="19"/>
          <w:szCs w:val="19"/>
        </w:rPr>
        <w:br/>
      </w:r>
      <w:r w:rsidRPr="00920798">
        <w:rPr>
          <w:rFonts w:ascii="Arial" w:hAnsi="Arial" w:cs="Arial"/>
          <w:b/>
          <w:bCs/>
          <w:color w:val="222222"/>
          <w:sz w:val="19"/>
          <w:szCs w:val="19"/>
        </w:rPr>
        <w:t>Coaching:</w:t>
      </w:r>
      <w:r w:rsidRPr="00920798">
        <w:rPr>
          <w:rFonts w:ascii="Arial" w:hAnsi="Arial" w:cs="Arial"/>
          <w:color w:val="222222"/>
          <w:sz w:val="19"/>
          <w:szCs w:val="19"/>
        </w:rPr>
        <w:t> $50 per person per hour.</w:t>
      </w:r>
      <w:r w:rsidRPr="00920798">
        <w:rPr>
          <w:rFonts w:ascii="Arial" w:hAnsi="Arial" w:cs="Arial"/>
          <w:i/>
          <w:iCs/>
          <w:color w:val="222222"/>
          <w:sz w:val="19"/>
          <w:szCs w:val="19"/>
        </w:rPr>
        <w:t> </w:t>
      </w:r>
      <w:r w:rsidRPr="00920798">
        <w:rPr>
          <w:rFonts w:ascii="Arial" w:hAnsi="Arial" w:cs="Arial"/>
          <w:color w:val="222222"/>
          <w:sz w:val="20"/>
          <w:szCs w:val="20"/>
        </w:rPr>
        <w:br/>
        <w:t>(Coaching is for small groups containing one or more guitarists, dancers, and/or singers who have specific requests with their repertoire of dances, accompaniment, or singing regarding structure and communication.</w:t>
      </w:r>
      <w:r w:rsidRPr="00920798">
        <w:rPr>
          <w:rFonts w:ascii="Arial" w:hAnsi="Arial" w:cs="Arial"/>
          <w:color w:val="222222"/>
          <w:sz w:val="19"/>
          <w:szCs w:val="19"/>
        </w:rPr>
        <w:t>)</w:t>
      </w:r>
    </w:p>
    <w:p w:rsidR="00221205" w:rsidRPr="00920798" w:rsidRDefault="00221205" w:rsidP="00920798">
      <w:pPr>
        <w:shd w:val="clear" w:color="auto" w:fill="FFFFFF"/>
        <w:spacing w:after="0" w:line="240" w:lineRule="auto"/>
        <w:rPr>
          <w:rFonts w:ascii="Arial" w:hAnsi="Arial" w:cs="Arial"/>
          <w:color w:val="222222"/>
          <w:sz w:val="19"/>
          <w:szCs w:val="19"/>
        </w:rPr>
      </w:pP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222222"/>
          <w:sz w:val="19"/>
          <w:szCs w:val="19"/>
        </w:rPr>
        <w:t>Location: </w:t>
      </w:r>
      <w:hyperlink r:id="rId7" w:tgtFrame="_blank" w:history="1">
        <w:r w:rsidRPr="00920798">
          <w:rPr>
            <w:rFonts w:ascii="Arial" w:hAnsi="Arial" w:cs="Arial"/>
            <w:color w:val="1155CC"/>
            <w:sz w:val="19"/>
            <w:szCs w:val="19"/>
            <w:u w:val="single"/>
          </w:rPr>
          <w:t>Clinard Dance</w:t>
        </w:r>
      </w:hyperlink>
      <w:r w:rsidRPr="00920798">
        <w:rPr>
          <w:rFonts w:ascii="Arial" w:hAnsi="Arial" w:cs="Arial"/>
          <w:color w:val="000000"/>
          <w:sz w:val="19"/>
          <w:szCs w:val="19"/>
        </w:rPr>
        <w:t>, 1747 S. Halsted Street, Rear Studio, Chicago, IL  60608</w:t>
      </w:r>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b/>
          <w:bCs/>
          <w:color w:val="000000"/>
          <w:sz w:val="19"/>
          <w:szCs w:val="19"/>
        </w:rPr>
        <w:t>To Register:</w:t>
      </w:r>
      <w:r w:rsidRPr="00920798">
        <w:rPr>
          <w:rFonts w:ascii="Arial" w:hAnsi="Arial" w:cs="Arial"/>
          <w:color w:val="000000"/>
          <w:sz w:val="19"/>
          <w:szCs w:val="19"/>
        </w:rPr>
        <w:t> </w:t>
      </w:r>
      <w:hyperlink r:id="rId8" w:tgtFrame="_blank" w:history="1">
        <w:r w:rsidRPr="00920798">
          <w:rPr>
            <w:rFonts w:ascii="Arial" w:hAnsi="Arial" w:cs="Arial"/>
            <w:color w:val="1155CC"/>
            <w:sz w:val="19"/>
            <w:szCs w:val="19"/>
            <w:u w:val="single"/>
          </w:rPr>
          <w:t>wendy@clinardance.org</w:t>
        </w:r>
      </w:hyperlink>
      <w:r w:rsidRPr="00920798">
        <w:rPr>
          <w:rFonts w:ascii="Arial" w:hAnsi="Arial" w:cs="Arial"/>
          <w:color w:val="000000"/>
          <w:sz w:val="19"/>
          <w:szCs w:val="19"/>
        </w:rPr>
        <w:t>  </w:t>
      </w:r>
      <w:hyperlink r:id="rId9" w:tgtFrame="_blank" w:history="1">
        <w:r w:rsidRPr="00920798">
          <w:rPr>
            <w:rFonts w:ascii="Arial" w:hAnsi="Arial" w:cs="Arial"/>
            <w:color w:val="1155CC"/>
            <w:sz w:val="19"/>
            <w:szCs w:val="19"/>
            <w:u w:val="single"/>
          </w:rPr>
          <w:t>312.399.1984</w:t>
        </w:r>
      </w:hyperlink>
    </w:p>
    <w:p w:rsidR="00221205" w:rsidRPr="00920798" w:rsidRDefault="00221205" w:rsidP="00920798">
      <w:pPr>
        <w:shd w:val="clear" w:color="auto" w:fill="FFFFFF"/>
        <w:spacing w:after="0" w:line="240" w:lineRule="auto"/>
        <w:rPr>
          <w:rFonts w:ascii="Arial" w:hAnsi="Arial" w:cs="Arial"/>
          <w:color w:val="222222"/>
          <w:sz w:val="19"/>
          <w:szCs w:val="19"/>
        </w:rPr>
      </w:pPr>
      <w:r w:rsidRPr="00920798">
        <w:rPr>
          <w:rFonts w:ascii="Arial" w:hAnsi="Arial" w:cs="Arial"/>
          <w:color w:val="222222"/>
          <w:sz w:val="20"/>
          <w:szCs w:val="20"/>
        </w:rPr>
        <w:t>For more info on MarijaTemo visit </w:t>
      </w:r>
      <w:hyperlink r:id="rId10" w:tgtFrame="_blank" w:history="1">
        <w:r w:rsidRPr="00920798">
          <w:rPr>
            <w:rFonts w:ascii="Arial" w:hAnsi="Arial" w:cs="Arial"/>
            <w:color w:val="1155CC"/>
            <w:sz w:val="20"/>
            <w:szCs w:val="20"/>
            <w:u w:val="single"/>
          </w:rPr>
          <w:t>www.marijatemo.com</w:t>
        </w:r>
      </w:hyperlink>
    </w:p>
    <w:p w:rsidR="00221205" w:rsidRPr="005A0767" w:rsidRDefault="00221205" w:rsidP="005A0767">
      <w:pPr>
        <w:shd w:val="clear" w:color="auto" w:fill="FFFFFF"/>
        <w:spacing w:after="0" w:line="240" w:lineRule="auto"/>
        <w:rPr>
          <w:rFonts w:ascii="Arial" w:hAnsi="Arial" w:cs="Arial"/>
          <w:color w:val="222222"/>
          <w:sz w:val="19"/>
          <w:szCs w:val="19"/>
        </w:rPr>
      </w:pPr>
      <w:r w:rsidRPr="00920798">
        <w:rPr>
          <w:rFonts w:ascii="Arial" w:hAnsi="Arial" w:cs="Arial"/>
          <w:color w:val="222222"/>
          <w:sz w:val="19"/>
          <w:szCs w:val="19"/>
        </w:rPr>
        <w:br/>
        <w:t>Marija’s Communication Course was offered for 10 years consecutively at the University of New Mexico International Flamenco Festival, at the Toronto International Flamenco Festival, and reviewed in magazines such as </w:t>
      </w:r>
      <w:r w:rsidRPr="00920798">
        <w:rPr>
          <w:rFonts w:ascii="Arial" w:hAnsi="Arial" w:cs="Arial"/>
          <w:i/>
          <w:iCs/>
          <w:color w:val="222222"/>
          <w:sz w:val="19"/>
          <w:szCs w:val="19"/>
        </w:rPr>
        <w:t>Flamenco USA</w:t>
      </w:r>
      <w:r w:rsidRPr="00920798">
        <w:rPr>
          <w:rFonts w:ascii="Arial" w:hAnsi="Arial" w:cs="Arial"/>
          <w:color w:val="222222"/>
          <w:sz w:val="19"/>
          <w:szCs w:val="19"/>
        </w:rPr>
        <w:t>, </w:t>
      </w:r>
      <w:r w:rsidRPr="00920798">
        <w:rPr>
          <w:rFonts w:ascii="Arial" w:hAnsi="Arial" w:cs="Arial"/>
          <w:i/>
          <w:iCs/>
          <w:color w:val="222222"/>
          <w:sz w:val="19"/>
          <w:szCs w:val="19"/>
        </w:rPr>
        <w:t>Flamenco International</w:t>
      </w:r>
      <w:r w:rsidRPr="00920798">
        <w:rPr>
          <w:rFonts w:ascii="Arial" w:hAnsi="Arial" w:cs="Arial"/>
          <w:color w:val="222222"/>
          <w:sz w:val="19"/>
          <w:szCs w:val="19"/>
        </w:rPr>
        <w:t> (London, England), and </w:t>
      </w:r>
      <w:r w:rsidRPr="00920798">
        <w:rPr>
          <w:rFonts w:ascii="Arial" w:hAnsi="Arial" w:cs="Arial"/>
          <w:i/>
          <w:iCs/>
          <w:color w:val="222222"/>
          <w:sz w:val="19"/>
          <w:szCs w:val="19"/>
        </w:rPr>
        <w:t>Dance Magazine</w:t>
      </w:r>
      <w:r w:rsidRPr="00920798">
        <w:rPr>
          <w:rFonts w:ascii="Arial" w:hAnsi="Arial" w:cs="Arial"/>
          <w:color w:val="222222"/>
          <w:sz w:val="19"/>
          <w:szCs w:val="19"/>
        </w:rPr>
        <w:t>. Marija’s method continues to be in demand in the US and abroad</w:t>
      </w:r>
      <w:r w:rsidRPr="00920798">
        <w:rPr>
          <w:rFonts w:ascii="Arial" w:hAnsi="Arial" w:cs="Arial"/>
          <w:i/>
          <w:iCs/>
          <w:color w:val="222222"/>
          <w:sz w:val="19"/>
          <w:szCs w:val="19"/>
        </w:rPr>
        <w:t>.</w:t>
      </w:r>
    </w:p>
    <w:sectPr w:rsidR="00221205" w:rsidRPr="005A0767" w:rsidSect="005A076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798"/>
    <w:rsid w:val="00026AD5"/>
    <w:rsid w:val="0016655A"/>
    <w:rsid w:val="00221205"/>
    <w:rsid w:val="002630ED"/>
    <w:rsid w:val="004B69F9"/>
    <w:rsid w:val="005A0767"/>
    <w:rsid w:val="00601C66"/>
    <w:rsid w:val="006640C6"/>
    <w:rsid w:val="00754444"/>
    <w:rsid w:val="00816417"/>
    <w:rsid w:val="00920798"/>
    <w:rsid w:val="00971255"/>
    <w:rsid w:val="00BE6A14"/>
    <w:rsid w:val="00D657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5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uiPriority w:val="99"/>
    <w:rsid w:val="00920798"/>
    <w:rPr>
      <w:rFonts w:cs="Times New Roman"/>
    </w:rPr>
  </w:style>
  <w:style w:type="character" w:customStyle="1" w:styleId="apple-converted-space">
    <w:name w:val="apple-converted-space"/>
    <w:basedOn w:val="DefaultParagraphFont"/>
    <w:uiPriority w:val="99"/>
    <w:rsid w:val="00920798"/>
    <w:rPr>
      <w:rFonts w:cs="Times New Roman"/>
    </w:rPr>
  </w:style>
  <w:style w:type="character" w:styleId="Hyperlink">
    <w:name w:val="Hyperlink"/>
    <w:basedOn w:val="DefaultParagraphFont"/>
    <w:uiPriority w:val="99"/>
    <w:semiHidden/>
    <w:rsid w:val="00920798"/>
    <w:rPr>
      <w:rFonts w:cs="Times New Roman"/>
      <w:color w:val="0000FF"/>
      <w:u w:val="single"/>
    </w:rPr>
  </w:style>
  <w:style w:type="character" w:styleId="Strong">
    <w:name w:val="Strong"/>
    <w:basedOn w:val="DefaultParagraphFont"/>
    <w:uiPriority w:val="99"/>
    <w:qFormat/>
    <w:rsid w:val="00920798"/>
    <w:rPr>
      <w:rFonts w:cs="Times New Roman"/>
      <w:b/>
      <w:bCs/>
    </w:rPr>
  </w:style>
  <w:style w:type="character" w:styleId="Emphasis">
    <w:name w:val="Emphasis"/>
    <w:basedOn w:val="DefaultParagraphFont"/>
    <w:uiPriority w:val="99"/>
    <w:qFormat/>
    <w:rsid w:val="00920798"/>
    <w:rPr>
      <w:rFonts w:cs="Times New Roman"/>
      <w:i/>
      <w:iCs/>
    </w:rPr>
  </w:style>
  <w:style w:type="paragraph" w:styleId="NormalWeb">
    <w:name w:val="Normal (Web)"/>
    <w:basedOn w:val="Normal"/>
    <w:uiPriority w:val="99"/>
    <w:semiHidden/>
    <w:rsid w:val="0092079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3458030">
      <w:marLeft w:val="0"/>
      <w:marRight w:val="0"/>
      <w:marTop w:val="0"/>
      <w:marBottom w:val="0"/>
      <w:divBdr>
        <w:top w:val="none" w:sz="0" w:space="0" w:color="auto"/>
        <w:left w:val="none" w:sz="0" w:space="0" w:color="auto"/>
        <w:bottom w:val="none" w:sz="0" w:space="0" w:color="auto"/>
        <w:right w:val="none" w:sz="0" w:space="0" w:color="auto"/>
      </w:divBdr>
      <w:divsChild>
        <w:div w:id="1443458034">
          <w:marLeft w:val="0"/>
          <w:marRight w:val="0"/>
          <w:marTop w:val="0"/>
          <w:marBottom w:val="0"/>
          <w:divBdr>
            <w:top w:val="none" w:sz="0" w:space="0" w:color="auto"/>
            <w:left w:val="none" w:sz="0" w:space="0" w:color="auto"/>
            <w:bottom w:val="none" w:sz="0" w:space="0" w:color="auto"/>
            <w:right w:val="none" w:sz="0" w:space="0" w:color="auto"/>
          </w:divBdr>
        </w:div>
        <w:div w:id="1443458039">
          <w:marLeft w:val="0"/>
          <w:marRight w:val="0"/>
          <w:marTop w:val="0"/>
          <w:marBottom w:val="0"/>
          <w:divBdr>
            <w:top w:val="none" w:sz="0" w:space="0" w:color="auto"/>
            <w:left w:val="none" w:sz="0" w:space="0" w:color="auto"/>
            <w:bottom w:val="none" w:sz="0" w:space="0" w:color="auto"/>
            <w:right w:val="none" w:sz="0" w:space="0" w:color="auto"/>
          </w:divBdr>
          <w:divsChild>
            <w:div w:id="1443458031">
              <w:marLeft w:val="0"/>
              <w:marRight w:val="0"/>
              <w:marTop w:val="0"/>
              <w:marBottom w:val="0"/>
              <w:divBdr>
                <w:top w:val="none" w:sz="0" w:space="0" w:color="auto"/>
                <w:left w:val="none" w:sz="0" w:space="0" w:color="auto"/>
                <w:bottom w:val="none" w:sz="0" w:space="0" w:color="auto"/>
                <w:right w:val="none" w:sz="0" w:space="0" w:color="auto"/>
              </w:divBdr>
            </w:div>
            <w:div w:id="1443458043">
              <w:marLeft w:val="0"/>
              <w:marRight w:val="0"/>
              <w:marTop w:val="0"/>
              <w:marBottom w:val="0"/>
              <w:divBdr>
                <w:top w:val="none" w:sz="0" w:space="0" w:color="auto"/>
                <w:left w:val="none" w:sz="0" w:space="0" w:color="auto"/>
                <w:bottom w:val="none" w:sz="0" w:space="0" w:color="auto"/>
                <w:right w:val="none" w:sz="0" w:space="0" w:color="auto"/>
              </w:divBdr>
            </w:div>
          </w:divsChild>
        </w:div>
        <w:div w:id="1443458042">
          <w:marLeft w:val="0"/>
          <w:marRight w:val="0"/>
          <w:marTop w:val="0"/>
          <w:marBottom w:val="0"/>
          <w:divBdr>
            <w:top w:val="none" w:sz="0" w:space="0" w:color="auto"/>
            <w:left w:val="none" w:sz="0" w:space="0" w:color="auto"/>
            <w:bottom w:val="none" w:sz="0" w:space="0" w:color="auto"/>
            <w:right w:val="none" w:sz="0" w:space="0" w:color="auto"/>
          </w:divBdr>
          <w:divsChild>
            <w:div w:id="1443458028">
              <w:marLeft w:val="0"/>
              <w:marRight w:val="0"/>
              <w:marTop w:val="0"/>
              <w:marBottom w:val="0"/>
              <w:divBdr>
                <w:top w:val="none" w:sz="0" w:space="0" w:color="auto"/>
                <w:left w:val="none" w:sz="0" w:space="0" w:color="auto"/>
                <w:bottom w:val="none" w:sz="0" w:space="0" w:color="auto"/>
                <w:right w:val="none" w:sz="0" w:space="0" w:color="auto"/>
              </w:divBdr>
              <w:divsChild>
                <w:div w:id="1443458037">
                  <w:marLeft w:val="600"/>
                  <w:marRight w:val="0"/>
                  <w:marTop w:val="0"/>
                  <w:marBottom w:val="0"/>
                  <w:divBdr>
                    <w:top w:val="none" w:sz="0" w:space="0" w:color="auto"/>
                    <w:left w:val="none" w:sz="0" w:space="0" w:color="auto"/>
                    <w:bottom w:val="none" w:sz="0" w:space="0" w:color="auto"/>
                    <w:right w:val="none" w:sz="0" w:space="0" w:color="auto"/>
                  </w:divBdr>
                </w:div>
                <w:div w:id="1443458041">
                  <w:marLeft w:val="600"/>
                  <w:marRight w:val="0"/>
                  <w:marTop w:val="0"/>
                  <w:marBottom w:val="0"/>
                  <w:divBdr>
                    <w:top w:val="none" w:sz="0" w:space="0" w:color="auto"/>
                    <w:left w:val="none" w:sz="0" w:space="0" w:color="auto"/>
                    <w:bottom w:val="none" w:sz="0" w:space="0" w:color="auto"/>
                    <w:right w:val="none" w:sz="0" w:space="0" w:color="auto"/>
                  </w:divBdr>
                </w:div>
              </w:divsChild>
            </w:div>
            <w:div w:id="1443458029">
              <w:marLeft w:val="0"/>
              <w:marRight w:val="0"/>
              <w:marTop w:val="0"/>
              <w:marBottom w:val="0"/>
              <w:divBdr>
                <w:top w:val="none" w:sz="0" w:space="0" w:color="auto"/>
                <w:left w:val="none" w:sz="0" w:space="0" w:color="auto"/>
                <w:bottom w:val="none" w:sz="0" w:space="0" w:color="auto"/>
                <w:right w:val="none" w:sz="0" w:space="0" w:color="auto"/>
              </w:divBdr>
              <w:divsChild>
                <w:div w:id="1443458025">
                  <w:marLeft w:val="600"/>
                  <w:marRight w:val="0"/>
                  <w:marTop w:val="0"/>
                  <w:marBottom w:val="0"/>
                  <w:divBdr>
                    <w:top w:val="none" w:sz="0" w:space="0" w:color="auto"/>
                    <w:left w:val="none" w:sz="0" w:space="0" w:color="auto"/>
                    <w:bottom w:val="none" w:sz="0" w:space="0" w:color="auto"/>
                    <w:right w:val="none" w:sz="0" w:space="0" w:color="auto"/>
                  </w:divBdr>
                </w:div>
                <w:div w:id="1443458026">
                  <w:marLeft w:val="600"/>
                  <w:marRight w:val="0"/>
                  <w:marTop w:val="0"/>
                  <w:marBottom w:val="0"/>
                  <w:divBdr>
                    <w:top w:val="none" w:sz="0" w:space="0" w:color="auto"/>
                    <w:left w:val="none" w:sz="0" w:space="0" w:color="auto"/>
                    <w:bottom w:val="none" w:sz="0" w:space="0" w:color="auto"/>
                    <w:right w:val="none" w:sz="0" w:space="0" w:color="auto"/>
                  </w:divBdr>
                </w:div>
                <w:div w:id="1443458027">
                  <w:marLeft w:val="600"/>
                  <w:marRight w:val="0"/>
                  <w:marTop w:val="0"/>
                  <w:marBottom w:val="0"/>
                  <w:divBdr>
                    <w:top w:val="none" w:sz="0" w:space="0" w:color="auto"/>
                    <w:left w:val="none" w:sz="0" w:space="0" w:color="auto"/>
                    <w:bottom w:val="none" w:sz="0" w:space="0" w:color="auto"/>
                    <w:right w:val="none" w:sz="0" w:space="0" w:color="auto"/>
                  </w:divBdr>
                </w:div>
              </w:divsChild>
            </w:div>
            <w:div w:id="1443458032">
              <w:marLeft w:val="0"/>
              <w:marRight w:val="0"/>
              <w:marTop w:val="0"/>
              <w:marBottom w:val="0"/>
              <w:divBdr>
                <w:top w:val="none" w:sz="0" w:space="0" w:color="auto"/>
                <w:left w:val="none" w:sz="0" w:space="0" w:color="auto"/>
                <w:bottom w:val="none" w:sz="0" w:space="0" w:color="auto"/>
                <w:right w:val="none" w:sz="0" w:space="0" w:color="auto"/>
              </w:divBdr>
              <w:divsChild>
                <w:div w:id="1443458033">
                  <w:marLeft w:val="600"/>
                  <w:marRight w:val="0"/>
                  <w:marTop w:val="0"/>
                  <w:marBottom w:val="0"/>
                  <w:divBdr>
                    <w:top w:val="none" w:sz="0" w:space="0" w:color="auto"/>
                    <w:left w:val="none" w:sz="0" w:space="0" w:color="auto"/>
                    <w:bottom w:val="none" w:sz="0" w:space="0" w:color="auto"/>
                    <w:right w:val="none" w:sz="0" w:space="0" w:color="auto"/>
                  </w:divBdr>
                </w:div>
              </w:divsChild>
            </w:div>
            <w:div w:id="1443458035">
              <w:marLeft w:val="0"/>
              <w:marRight w:val="0"/>
              <w:marTop w:val="0"/>
              <w:marBottom w:val="0"/>
              <w:divBdr>
                <w:top w:val="none" w:sz="0" w:space="0" w:color="auto"/>
                <w:left w:val="none" w:sz="0" w:space="0" w:color="auto"/>
                <w:bottom w:val="none" w:sz="0" w:space="0" w:color="auto"/>
                <w:right w:val="none" w:sz="0" w:space="0" w:color="auto"/>
              </w:divBdr>
            </w:div>
            <w:div w:id="1443458036">
              <w:marLeft w:val="600"/>
              <w:marRight w:val="0"/>
              <w:marTop w:val="0"/>
              <w:marBottom w:val="0"/>
              <w:divBdr>
                <w:top w:val="none" w:sz="0" w:space="0" w:color="auto"/>
                <w:left w:val="none" w:sz="0" w:space="0" w:color="auto"/>
                <w:bottom w:val="none" w:sz="0" w:space="0" w:color="auto"/>
                <w:right w:val="none" w:sz="0" w:space="0" w:color="auto"/>
              </w:divBdr>
            </w:div>
            <w:div w:id="1443458038">
              <w:marLeft w:val="600"/>
              <w:marRight w:val="0"/>
              <w:marTop w:val="0"/>
              <w:marBottom w:val="0"/>
              <w:divBdr>
                <w:top w:val="none" w:sz="0" w:space="0" w:color="auto"/>
                <w:left w:val="none" w:sz="0" w:space="0" w:color="auto"/>
                <w:bottom w:val="none" w:sz="0" w:space="0" w:color="auto"/>
                <w:right w:val="none" w:sz="0" w:space="0" w:color="auto"/>
              </w:divBdr>
            </w:div>
            <w:div w:id="1443458040">
              <w:marLeft w:val="600"/>
              <w:marRight w:val="0"/>
              <w:marTop w:val="0"/>
              <w:marBottom w:val="0"/>
              <w:divBdr>
                <w:top w:val="none" w:sz="0" w:space="0" w:color="auto"/>
                <w:left w:val="none" w:sz="0" w:space="0" w:color="auto"/>
                <w:bottom w:val="none" w:sz="0" w:space="0" w:color="auto"/>
                <w:right w:val="none" w:sz="0" w:space="0" w:color="auto"/>
              </w:divBdr>
            </w:div>
            <w:div w:id="14434580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dy@clinardance.org" TargetMode="External"/><Relationship Id="rId3" Type="http://schemas.openxmlformats.org/officeDocument/2006/relationships/webSettings" Target="webSettings.xml"/><Relationship Id="rId7" Type="http://schemas.openxmlformats.org/officeDocument/2006/relationships/hyperlink" Target="http://clinardance.org/wordpr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jatemo.com/flamenco-communication-lessons/" TargetMode="External"/><Relationship Id="rId11" Type="http://schemas.openxmlformats.org/officeDocument/2006/relationships/fontTable" Target="fontTable.xml"/><Relationship Id="rId5" Type="http://schemas.openxmlformats.org/officeDocument/2006/relationships/hyperlink" Target="http://www.marijatemo.com/flamenco-communication-lessons/" TargetMode="External"/><Relationship Id="rId10" Type="http://schemas.openxmlformats.org/officeDocument/2006/relationships/hyperlink" Target="http://www.marijatemo.com/" TargetMode="External"/><Relationship Id="rId4" Type="http://schemas.openxmlformats.org/officeDocument/2006/relationships/image" Target="media/image1.jpeg"/><Relationship Id="rId9" Type="http://schemas.openxmlformats.org/officeDocument/2006/relationships/hyperlink" Target="tel:312.399.1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487</Words>
  <Characters>2779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Weekend of Flamenco with MarijaTemo</dc:title>
  <dc:subject/>
  <dc:creator>Robert Kisting</dc:creator>
  <cp:keywords/>
  <dc:description/>
  <cp:lastModifiedBy>Marija Temo</cp:lastModifiedBy>
  <cp:revision>2</cp:revision>
  <dcterms:created xsi:type="dcterms:W3CDTF">2015-03-05T05:42:00Z</dcterms:created>
  <dcterms:modified xsi:type="dcterms:W3CDTF">2015-03-05T05:42:00Z</dcterms:modified>
</cp:coreProperties>
</file>